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C2A83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7D050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7FBF560A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6A54BAB0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AD1EC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4185D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76229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2A8D5F1E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6B96D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43A11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4677F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32FA5" w14:textId="66FAB921" w:rsidR="005854C8" w:rsidRPr="00DA380C" w:rsidRDefault="00BD14B1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4B1">
        <w:rPr>
          <w:rFonts w:ascii="Times New Roman" w:hAnsi="Times New Roman" w:cs="Times New Roman"/>
          <w:b/>
          <w:bCs/>
          <w:sz w:val="24"/>
          <w:szCs w:val="24"/>
        </w:rPr>
        <w:t>2 db személygépjármű beszerzése tartósbérlet keretében</w:t>
      </w:r>
    </w:p>
    <w:p w14:paraId="09778720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79EF8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A6519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25355FE1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BEE84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A0522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3D89E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5B2A1B7C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6D4813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2ED8C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FFC63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2246C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C47DC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D89E2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F571A" w14:textId="33534D62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 w:rsidR="00BD14B1">
        <w:rPr>
          <w:rFonts w:ascii="Times New Roman" w:hAnsi="Times New Roman" w:cs="Times New Roman"/>
          <w:b/>
          <w:sz w:val="24"/>
          <w:szCs w:val="24"/>
        </w:rPr>
        <w:t>4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CAD">
        <w:rPr>
          <w:rFonts w:ascii="Times New Roman" w:hAnsi="Times New Roman" w:cs="Times New Roman"/>
          <w:b/>
          <w:sz w:val="24"/>
          <w:szCs w:val="24"/>
        </w:rPr>
        <w:t>április</w:t>
      </w:r>
    </w:p>
    <w:p w14:paraId="26CD5C89" w14:textId="77777777" w:rsidR="005854C8" w:rsidRPr="00DA380C" w:rsidRDefault="005854C8" w:rsidP="0058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FBDEA" w14:textId="77777777" w:rsidR="005854C8" w:rsidRPr="00DA380C" w:rsidRDefault="005854C8" w:rsidP="005854C8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D56D1C" w14:textId="542DCA60" w:rsidR="005854C8" w:rsidRPr="000E6F8A" w:rsidRDefault="005854C8" w:rsidP="005854C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>Ajánlatkérő neve, címe, telefon (e-mail):</w:t>
      </w:r>
    </w:p>
    <w:p w14:paraId="79C7A05D" w14:textId="77777777" w:rsidR="005854C8" w:rsidRPr="000E6F8A" w:rsidRDefault="005854C8" w:rsidP="005854C8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7A5FFDC7" w14:textId="77777777" w:rsidR="005854C8" w:rsidRPr="000E6F8A" w:rsidRDefault="005854C8" w:rsidP="005854C8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4F97AE02" w14:textId="77777777" w:rsidR="005854C8" w:rsidRPr="000E6F8A" w:rsidRDefault="005854C8" w:rsidP="005854C8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8FB602A" w14:textId="77777777" w:rsidR="005854C8" w:rsidRPr="000E6F8A" w:rsidRDefault="005854C8" w:rsidP="005854C8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8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A4F224" w14:textId="77777777" w:rsidR="005854C8" w:rsidRPr="000E6F8A" w:rsidRDefault="005854C8" w:rsidP="005854C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08EA227A" w14:textId="77777777" w:rsidR="005854C8" w:rsidRPr="000E6F8A" w:rsidRDefault="005854C8" w:rsidP="005854C8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19395C2B" w14:textId="77777777" w:rsidR="005854C8" w:rsidRPr="000E6F8A" w:rsidRDefault="005854C8" w:rsidP="005854C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489199CA" w14:textId="3B0DBD37" w:rsidR="005854C8" w:rsidRDefault="005854C8" w:rsidP="005854C8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10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2ABE1863" w14:textId="77777777" w:rsidR="00D70BC7" w:rsidRPr="00DA380C" w:rsidRDefault="00D70BC7" w:rsidP="00D70BC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33954FB7" w14:textId="7FA0B2EE" w:rsidR="00275423" w:rsidRDefault="00BD14B1" w:rsidP="00275423">
      <w:pPr>
        <w:pStyle w:val="NormlWeb"/>
        <w:spacing w:before="0" w:beforeAutospacing="0" w:after="120" w:afterAutospacing="0" w:line="288" w:lineRule="auto"/>
        <w:jc w:val="both"/>
      </w:pPr>
      <w:r w:rsidRPr="00BD14B1">
        <w:rPr>
          <w:rFonts w:eastAsia="Calibri"/>
          <w:lang w:eastAsia="en-US"/>
        </w:rPr>
        <w:t xml:space="preserve">2 db </w:t>
      </w:r>
      <w:r w:rsidR="00A361E5">
        <w:rPr>
          <w:rFonts w:eastAsia="Calibri"/>
          <w:lang w:eastAsia="en-US"/>
        </w:rPr>
        <w:t xml:space="preserve">használt </w:t>
      </w:r>
      <w:r w:rsidRPr="00BD14B1">
        <w:rPr>
          <w:rFonts w:eastAsia="Calibri"/>
          <w:lang w:eastAsia="en-US"/>
        </w:rPr>
        <w:t>személygépjármű beszerzése tartósbérlet keretében</w:t>
      </w:r>
      <w:r w:rsidR="00A361E5">
        <w:rPr>
          <w:rFonts w:eastAsia="Calibri"/>
          <w:lang w:eastAsia="en-US"/>
        </w:rPr>
        <w:t>.</w:t>
      </w:r>
    </w:p>
    <w:p w14:paraId="41D2C314" w14:textId="77777777" w:rsidR="00275423" w:rsidRPr="00EE3E2D" w:rsidRDefault="00275423" w:rsidP="0027542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4D92AA69" w14:textId="4FAEAC12" w:rsidR="00275423" w:rsidRPr="00EE3E2D" w:rsidRDefault="00BD14B1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Bérleti szerződés</w:t>
      </w:r>
      <w:r w:rsidR="002754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0EA05750" w14:textId="77777777" w:rsidR="00275423" w:rsidRPr="00EE3E2D" w:rsidRDefault="00275423" w:rsidP="0027542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38425162" w14:textId="38435D2F" w:rsidR="00275423" w:rsidRPr="00407A33" w:rsidRDefault="00275423" w:rsidP="00275423">
      <w:pPr>
        <w:pStyle w:val="NormlWeb"/>
        <w:spacing w:before="0" w:beforeAutospacing="0" w:after="120" w:afterAutospacing="0" w:line="288" w:lineRule="auto"/>
        <w:jc w:val="both"/>
      </w:pPr>
      <w:r>
        <w:t>A szerződés időtartama a hatálybalépés</w:t>
      </w:r>
      <w:r w:rsidRPr="00407A33">
        <w:t xml:space="preserve"> napjától </w:t>
      </w:r>
      <w:r>
        <w:t xml:space="preserve">számítottan </w:t>
      </w:r>
      <w:r w:rsidR="00BD14B1">
        <w:t>24</w:t>
      </w:r>
      <w:r>
        <w:t xml:space="preserve"> hónap határozott</w:t>
      </w:r>
      <w:r w:rsidRPr="00407A33">
        <w:t xml:space="preserve"> időtartam.</w:t>
      </w:r>
    </w:p>
    <w:p w14:paraId="1B1101B3" w14:textId="7E6A83A2" w:rsidR="00275423" w:rsidRPr="00407A33" w:rsidRDefault="00275423" w:rsidP="00275423">
      <w:pPr>
        <w:pStyle w:val="NormlWeb"/>
        <w:spacing w:before="0" w:beforeAutospacing="0" w:after="120" w:afterAutospacing="0" w:line="288" w:lineRule="auto"/>
        <w:jc w:val="both"/>
      </w:pPr>
      <w:r w:rsidRPr="005573F2">
        <w:t xml:space="preserve">2600 Vác, </w:t>
      </w:r>
      <w:r w:rsidR="00BD14B1" w:rsidRPr="00BD14B1">
        <w:t>Köztársaság út 34.</w:t>
      </w:r>
    </w:p>
    <w:p w14:paraId="13EFE01D" w14:textId="77777777" w:rsidR="00275423" w:rsidRPr="00055962" w:rsidRDefault="00275423" w:rsidP="0027542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74758123" w14:textId="77777777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5AE81C4A" w14:textId="77777777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15923766" w14:textId="77777777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6408D7" w14:textId="77777777" w:rsidR="00275423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68186B">
        <w:rPr>
          <w:rFonts w:ascii="Times New Roman" w:hAnsi="Times New Roman" w:cs="Times New Roman"/>
          <w:sz w:val="24"/>
        </w:rPr>
        <w:t>Számlázás: Nyertes ajánlattevő megrendelésenként jogosult számla benyújtására.</w:t>
      </w:r>
    </w:p>
    <w:p w14:paraId="09B3F035" w14:textId="36DF1764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az ellenszolgáltatás összegét, a teljesítésigazo</w:t>
      </w:r>
      <w:r w:rsidR="00B06B34">
        <w:rPr>
          <w:rFonts w:ascii="Times New Roman" w:hAnsi="Times New Roman" w:cs="Times New Roman"/>
          <w:sz w:val="24"/>
        </w:rPr>
        <w:t>l</w:t>
      </w:r>
      <w:r w:rsidRPr="00055962">
        <w:rPr>
          <w:rFonts w:ascii="Times New Roman" w:hAnsi="Times New Roman" w:cs="Times New Roman"/>
          <w:sz w:val="24"/>
        </w:rPr>
        <w:t xml:space="preserve">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5712DB66" w14:textId="77777777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0977B019" w14:textId="77777777" w:rsidR="00275423" w:rsidRPr="00055962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4FAB72F7" w14:textId="77777777" w:rsidR="00275423" w:rsidRPr="00055962" w:rsidRDefault="00275423" w:rsidP="00275423">
      <w:pPr>
        <w:numPr>
          <w:ilvl w:val="0"/>
          <w:numId w:val="3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7F665D4C" w14:textId="77777777" w:rsidR="00275423" w:rsidRPr="00055962" w:rsidRDefault="00275423" w:rsidP="00275423">
      <w:pPr>
        <w:numPr>
          <w:ilvl w:val="0"/>
          <w:numId w:val="3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15161836" w14:textId="77777777" w:rsidR="00275423" w:rsidRPr="00055962" w:rsidRDefault="00275423" w:rsidP="00275423">
      <w:pPr>
        <w:numPr>
          <w:ilvl w:val="0"/>
          <w:numId w:val="3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BAB7CCD" w14:textId="7D9575C5" w:rsidR="00275423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lastRenderedPageBreak/>
        <w:t>Az ellenszolgáltatás teljesítésének részletes feltételeit a szerződéstervezet tartalmazza.</w:t>
      </w:r>
    </w:p>
    <w:p w14:paraId="4CDF8C41" w14:textId="77777777" w:rsidR="00275423" w:rsidRPr="00FD2C17" w:rsidRDefault="00275423" w:rsidP="0027542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371473E7" w14:textId="77777777" w:rsidR="00275423" w:rsidRPr="00FD2C17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26AF3A0A" w14:textId="77777777" w:rsidR="00275423" w:rsidRPr="00907758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20C42229" w14:textId="77777777" w:rsidR="00275423" w:rsidRPr="0039640A" w:rsidRDefault="00275423" w:rsidP="0027542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1F5F2F9A" w14:textId="087520E8" w:rsidR="00275423" w:rsidRDefault="00BD14B1" w:rsidP="00275423">
      <w:pPr>
        <w:pStyle w:val="NormlWeb"/>
        <w:spacing w:before="0" w:beforeAutospacing="0" w:after="120" w:afterAutospacing="0" w:line="288" w:lineRule="auto"/>
        <w:ind w:right="150"/>
        <w:jc w:val="both"/>
      </w:pPr>
      <w:r>
        <w:t>A</w:t>
      </w:r>
      <w:r w:rsidR="00275423" w:rsidRPr="00533E7D">
        <w:t xml:space="preserve"> legalacsonyabb összegű ellenszolgáltatás</w:t>
      </w:r>
      <w:r w:rsidR="00275423">
        <w:t xml:space="preserve">, </w:t>
      </w:r>
      <w:r w:rsidR="00275423">
        <w:rPr>
          <w:b/>
          <w:bCs/>
          <w:i/>
          <w:iCs/>
        </w:rPr>
        <w:t xml:space="preserve">Nettó </w:t>
      </w:r>
      <w:r>
        <w:rPr>
          <w:b/>
          <w:bCs/>
          <w:i/>
          <w:iCs/>
        </w:rPr>
        <w:t xml:space="preserve">havi </w:t>
      </w:r>
      <w:r w:rsidR="00275423">
        <w:rPr>
          <w:b/>
          <w:bCs/>
          <w:i/>
          <w:iCs/>
        </w:rPr>
        <w:t xml:space="preserve">bérleti díj </w:t>
      </w:r>
      <w:r w:rsidR="00275423" w:rsidRPr="000B250A">
        <w:rPr>
          <w:b/>
          <w:bCs/>
          <w:i/>
          <w:iCs/>
        </w:rPr>
        <w:t>(</w:t>
      </w:r>
      <w:r w:rsidR="00275423">
        <w:rPr>
          <w:b/>
          <w:bCs/>
          <w:i/>
          <w:iCs/>
        </w:rPr>
        <w:t>Ft/</w:t>
      </w:r>
      <w:r>
        <w:rPr>
          <w:b/>
          <w:bCs/>
          <w:i/>
          <w:iCs/>
        </w:rPr>
        <w:t>hónap/gépjármű</w:t>
      </w:r>
      <w:r w:rsidR="00275423" w:rsidRPr="000B250A">
        <w:rPr>
          <w:b/>
          <w:bCs/>
          <w:i/>
          <w:iCs/>
        </w:rPr>
        <w:t>)</w:t>
      </w:r>
      <w:r w:rsidR="00275423">
        <w:t xml:space="preserve">, mely az alábbi értékelési alszempontokat </w:t>
      </w:r>
      <w:r w:rsidR="00275423" w:rsidRPr="00FB75CA">
        <w:t>és a hozzájuk tartozó súlyszámok</w:t>
      </w:r>
      <w:r w:rsidR="00275423">
        <w:t>at tartalmazza.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250"/>
      </w:tblGrid>
      <w:tr w:rsidR="00275423" w:rsidRPr="00845611" w14:paraId="50A8D7F4" w14:textId="77777777" w:rsidTr="00BD14B1">
        <w:trPr>
          <w:trHeight w:val="8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1B1DCF9" w14:textId="77777777" w:rsidR="00275423" w:rsidRPr="00845611" w:rsidRDefault="00275423" w:rsidP="00BA3C0C">
            <w:pPr>
              <w:shd w:val="clear" w:color="auto" w:fill="92D050"/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Értékelés szempont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76EE82" w14:textId="77777777" w:rsidR="00275423" w:rsidRPr="00845611" w:rsidRDefault="00275423" w:rsidP="00BA3C0C">
            <w:pPr>
              <w:shd w:val="clear" w:color="auto" w:fill="92D050"/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Súlyszám</w:t>
            </w:r>
          </w:p>
        </w:tc>
      </w:tr>
      <w:tr w:rsidR="00275423" w:rsidRPr="00E4088C" w14:paraId="2A675DE2" w14:textId="77777777" w:rsidTr="00BD14B1">
        <w:trPr>
          <w:trHeight w:val="5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69A" w14:textId="3DD8E154" w:rsidR="00275423" w:rsidRPr="00BD14B1" w:rsidRDefault="00BD14B1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1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havi bérleti díj (HUF) 1db gépjármű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F6B" w14:textId="72715972" w:rsidR="00275423" w:rsidRPr="00BD14B1" w:rsidRDefault="00BD14B1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50</w:t>
            </w:r>
          </w:p>
        </w:tc>
      </w:tr>
      <w:tr w:rsidR="00275423" w:rsidRPr="00E4088C" w14:paraId="725F17AC" w14:textId="77777777" w:rsidTr="00BD14B1">
        <w:trPr>
          <w:trHeight w:val="6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1EA" w14:textId="365CF9A4" w:rsidR="00275423" w:rsidRPr="00BD14B1" w:rsidRDefault="00BD14B1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1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havi bérleti díj (HUF) 1db gépjármű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CD8A" w14:textId="7B183F83" w:rsidR="00275423" w:rsidRPr="00BD14B1" w:rsidRDefault="00BD14B1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50</w:t>
            </w:r>
          </w:p>
        </w:tc>
      </w:tr>
    </w:tbl>
    <w:p w14:paraId="738D9BAD" w14:textId="77777777" w:rsidR="00275423" w:rsidRDefault="00275423" w:rsidP="00275423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FB75CA">
        <w:t>Kiosztható pontok száma: 0-10.</w:t>
      </w:r>
    </w:p>
    <w:p w14:paraId="1A9A3862" w14:textId="77777777" w:rsidR="00275423" w:rsidRDefault="00275423" w:rsidP="00275423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2971B6E2" w14:textId="77777777" w:rsidR="00275423" w:rsidRPr="000B250A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0A81C72F" w14:textId="77777777" w:rsidR="00275423" w:rsidRPr="000B250A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2FC309B3" w14:textId="77777777" w:rsidR="00275423" w:rsidRPr="000B250A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6857F7A2" w14:textId="77777777" w:rsidR="00275423" w:rsidRPr="000B250A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11C3F95E" w14:textId="77777777" w:rsidR="00275423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264233C3" w14:textId="77777777" w:rsidR="00275423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ajánlati ár kialakítása során a kiadott műszaki leírás ismerete mellett az alábbi pontokat is figyelembe kell venni.</w:t>
      </w:r>
    </w:p>
    <w:p w14:paraId="54C8848C" w14:textId="77777777" w:rsidR="00275423" w:rsidRPr="00907758" w:rsidRDefault="00275423" w:rsidP="00275423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 xml:space="preserve">A felolvasó lapon a </w:t>
      </w:r>
      <w:r w:rsidRPr="009077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szereplő megajánlást pozitív egészszámban kell megadni. </w:t>
      </w: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 nem pozitív egész számban adja meg, úgy Ajánlatkérő az ajánlatot érvénytelennek minősíti.</w:t>
      </w:r>
    </w:p>
    <w:p w14:paraId="2B91DE5B" w14:textId="4C4F0958" w:rsidR="00275423" w:rsidRPr="00FB75CA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B75CA">
        <w:rPr>
          <w:rFonts w:ascii="Times New Roman" w:hAnsi="Times New Roman" w:cs="Times New Roman"/>
          <w:b/>
          <w:sz w:val="24"/>
          <w:szCs w:val="24"/>
          <w:u w:val="single"/>
        </w:rPr>
        <w:t>Az értékelés módszere</w:t>
      </w:r>
      <w:r w:rsidR="00681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valamennyi alszempont vonatkozásában</w:t>
      </w:r>
      <w:r w:rsidRPr="00FB75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60C0754" w14:textId="77777777" w:rsidR="00275423" w:rsidRPr="00FB75CA" w:rsidRDefault="00275423" w:rsidP="0027542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 xml:space="preserve">Ajánlatkérő a legjobb ajánlatot tartalmazó ajánlatra 10 pontot ad, a többi ajánlatra arányosan kevesebbet. A pontszámok kiszámítása során alkalmazandó képlet a </w:t>
      </w:r>
      <w:r w:rsidRPr="00FB75CA">
        <w:rPr>
          <w:rFonts w:ascii="Times New Roman" w:hAnsi="Times New Roman" w:cs="Times New Roman"/>
          <w:b/>
          <w:sz w:val="24"/>
          <w:szCs w:val="24"/>
        </w:rPr>
        <w:t>fordított arányosítás módszere</w:t>
      </w:r>
      <w:r w:rsidRPr="00FB7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1D2D1" w14:textId="77777777" w:rsidR="00275423" w:rsidRPr="00FB75CA" w:rsidRDefault="00275423" w:rsidP="00275423">
      <w:pPr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Az értékelés módszere képlettel leírva:</w:t>
      </w:r>
    </w:p>
    <w:p w14:paraId="1D8189B3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P = (A legjobb / A vizsgált) × (P </w:t>
      </w:r>
      <w:proofErr w:type="spellStart"/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>max</w:t>
      </w:r>
      <w:proofErr w:type="spellEnd"/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 - P min) + P min</w:t>
      </w:r>
    </w:p>
    <w:p w14:paraId="0D8C4F7A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ahol:</w:t>
      </w:r>
    </w:p>
    <w:p w14:paraId="5AD1BEAE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P: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vizsgált ajánlati elem adott szempontra vonatkozó pontszáma</w:t>
      </w:r>
    </w:p>
    <w:p w14:paraId="3B8CFE5D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 xml:space="preserve">P </w:t>
      </w:r>
      <w:proofErr w:type="spellStart"/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max</w:t>
      </w:r>
      <w:proofErr w:type="spellEnd"/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felső határa, azaz 10</w:t>
      </w:r>
    </w:p>
    <w:p w14:paraId="2B0717DE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P min: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alsó határa, azaz 0</w:t>
      </w:r>
    </w:p>
    <w:p w14:paraId="4A2B7092" w14:textId="77777777" w:rsidR="00275423" w:rsidRPr="00FB75CA" w:rsidRDefault="00275423" w:rsidP="00275423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 legjobb: a legelőnyösebb ajánlat tartalmi eleme</w:t>
      </w:r>
    </w:p>
    <w:p w14:paraId="7F8A7178" w14:textId="77777777" w:rsidR="00275423" w:rsidRPr="00FB75CA" w:rsidRDefault="00275423" w:rsidP="00275423">
      <w:pPr>
        <w:suppressAutoHyphens/>
        <w:spacing w:after="12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 vizsgált: a vizsgált ajánlat tartalmi eleme</w:t>
      </w:r>
    </w:p>
    <w:p w14:paraId="7D300007" w14:textId="77777777" w:rsidR="00275423" w:rsidRPr="00FD2C17" w:rsidRDefault="00275423" w:rsidP="0027542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5CA">
        <w:rPr>
          <w:rFonts w:ascii="Times New Roman" w:eastAsia="Times New Roman" w:hAnsi="Times New Roman" w:cs="Times New Roman"/>
          <w:sz w:val="24"/>
          <w:szCs w:val="24"/>
          <w:lang w:eastAsia="zh-CN"/>
        </w:rPr>
        <w:t>Ha e módszer alkalmazásával tört pontértékek keletkeznek, akkor azokat az általános szabályoknak megfelelően két tizedes jegyre kell kerekíteni (ehhez Ajánlatkérő Microsoft Excel programot fog használni a pontszámítás során).</w:t>
      </w:r>
    </w:p>
    <w:p w14:paraId="5E45BC6D" w14:textId="77777777" w:rsidR="001E03D8" w:rsidRPr="0039640A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345A8D32" w14:textId="77777777" w:rsidR="001E03D8" w:rsidRDefault="001E03D8" w:rsidP="001E03D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0E78AB6" w14:textId="77777777" w:rsidR="001E03D8" w:rsidRPr="00A17666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DC12FE7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175764D9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0EC48797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24926C85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ha a hiánypótlással az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ajánlattevő az ajánlatban korábban nem szereplő gazdasági szereplőt von be az eljárásba, és e gazdasági szereplőre tekintettel lenne szükséges az újabb hiánypótlás.</w:t>
      </w:r>
    </w:p>
    <w:p w14:paraId="2059FACB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36F6F45F" w14:textId="77777777" w:rsidR="001E03D8" w:rsidRPr="00A1766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2FAA9E9C" w14:textId="77777777" w:rsidR="001E03D8" w:rsidRPr="002A4602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t>Kizáró okok</w:t>
      </w:r>
      <w:r>
        <w:rPr>
          <w:b/>
          <w:bCs/>
          <w:u w:val="single"/>
        </w:rPr>
        <w:t>:</w:t>
      </w:r>
    </w:p>
    <w:p w14:paraId="3F93811E" w14:textId="77777777" w:rsidR="001E03D8" w:rsidRPr="001F2C7B" w:rsidRDefault="001E03D8" w:rsidP="001E03D8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18CD2974" w14:textId="77777777" w:rsidR="001E03D8" w:rsidRPr="000F42E6" w:rsidRDefault="001E03D8" w:rsidP="001E03D8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1BBFA8B" w14:textId="77777777" w:rsidR="001E03D8" w:rsidRPr="000F42E6" w:rsidRDefault="001E03D8" w:rsidP="001E03D8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73877132" w14:textId="77777777" w:rsidR="001E03D8" w:rsidRPr="000F42E6" w:rsidRDefault="001E03D8" w:rsidP="001E03D8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2E0E8F0A" w14:textId="77777777" w:rsidR="001E03D8" w:rsidRPr="000F42E6" w:rsidRDefault="001E03D8" w:rsidP="001E03D8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7F92407B" w14:textId="77777777" w:rsidR="001E03D8" w:rsidRPr="000F42E6" w:rsidRDefault="001E03D8" w:rsidP="001E03D8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28C0A453" w14:textId="77777777" w:rsidR="001E03D8" w:rsidRPr="000F42E6" w:rsidRDefault="001E03D8" w:rsidP="001E03D8">
      <w:pPr>
        <w:numPr>
          <w:ilvl w:val="0"/>
          <w:numId w:val="4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016CBE87" w14:textId="77777777" w:rsidR="001E03D8" w:rsidRPr="000F42E6" w:rsidRDefault="001E03D8" w:rsidP="001E03D8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43D5E143" w14:textId="1FC23D23" w:rsidR="001E03D8" w:rsidRDefault="001E03D8" w:rsidP="001E03D8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7F2FA539" w14:textId="77777777" w:rsidR="001E03D8" w:rsidRPr="00B43651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61E277DD" w14:textId="02A7B399" w:rsidR="001E03D8" w:rsidRPr="00B86201" w:rsidRDefault="00A361E5" w:rsidP="001E03D8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2024. </w:t>
      </w:r>
      <w:r w:rsidR="00DF376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április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1D398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12</w:t>
      </w:r>
      <w:r w:rsidR="00955C66"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 w:rsidR="00955C6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1E03D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12:00</w:t>
      </w:r>
      <w:r w:rsidR="001E03D8"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481D3260" w14:textId="77777777" w:rsidR="001E03D8" w:rsidRDefault="001E03D8" w:rsidP="001E03D8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lastRenderedPageBreak/>
        <w:t>Az ajánlatoknak ezen határidőig Ajánlatkérő rendelkezésre kell állnia, a kézbesítésből származó bárminemű késedelem az ajánlattevő felelőssége.</w:t>
      </w:r>
    </w:p>
    <w:p w14:paraId="03EBF87C" w14:textId="77777777" w:rsidR="001E03D8" w:rsidRPr="00B43651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0EA8610D" w14:textId="143BAE50" w:rsidR="001E03D8" w:rsidRDefault="001E03D8" w:rsidP="001E03D8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bookmarkStart w:id="2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1" w:history="1">
        <w:r w:rsidR="00A361E5" w:rsidRPr="002563F8">
          <w:rPr>
            <w:rStyle w:val="Hiperhivatkozs"/>
            <w:rFonts w:ascii="Times New Roman" w:eastAsia="Times New Roman" w:hAnsi="Times New Roman"/>
          </w:rPr>
          <w:t>kiss.bettina@vacholding.hu</w:t>
        </w:r>
      </w:hyperlink>
      <w:r>
        <w:rPr>
          <w:rStyle w:val="Hiperhivatkozs"/>
          <w:rFonts w:ascii="Times New Roman" w:eastAsia="Times New Roman" w:hAnsi="Times New Roman"/>
        </w:rPr>
        <w:t>,</w:t>
      </w:r>
      <w:r w:rsidRPr="001E03D8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hyperlink r:id="rId12" w:history="1">
        <w:r w:rsidR="00A361E5" w:rsidRPr="002563F8">
          <w:rPr>
            <w:rStyle w:val="Hiperhivatkozs"/>
            <w:rFonts w:ascii="Times New Roman" w:eastAsia="Times New Roman" w:hAnsi="Times New Roman"/>
          </w:rPr>
          <w:t>udvari.mihaly@vacholding.hu</w:t>
        </w:r>
      </w:hyperlink>
      <w:r w:rsidR="00A361E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, </w:t>
      </w:r>
      <w:hyperlink r:id="rId13" w:history="1">
        <w:r w:rsidR="00A361E5" w:rsidRPr="002563F8">
          <w:rPr>
            <w:rStyle w:val="Hiperhivatkozs"/>
            <w:rFonts w:ascii="Times New Roman" w:eastAsia="Times New Roman" w:hAnsi="Times New Roman"/>
          </w:rPr>
          <w:t>szabo.kornel@vacholding.hu</w:t>
        </w:r>
      </w:hyperlink>
      <w:r w:rsidR="00A361E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4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  <w:bookmarkEnd w:id="2"/>
    </w:p>
    <w:p w14:paraId="6C9FE572" w14:textId="77777777" w:rsidR="001E03D8" w:rsidRPr="000F42E6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4D322952" w14:textId="77777777" w:rsidR="001E03D8" w:rsidRPr="000F42E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1867FFA4" w14:textId="77777777" w:rsidR="001E03D8" w:rsidRPr="000F42E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68C6E9AD" w14:textId="77777777" w:rsidR="001E03D8" w:rsidRPr="000F42E6" w:rsidRDefault="001E03D8" w:rsidP="001E03D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31FF8D68" w14:textId="77777777" w:rsidR="001E03D8" w:rsidRPr="000F42E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33E0966A" w14:textId="77777777" w:rsidR="001E03D8" w:rsidRPr="000F42E6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49F72CDC" w14:textId="77777777" w:rsidR="001E03D8" w:rsidRDefault="001E03D8" w:rsidP="001E03D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53F3F413" w14:textId="77777777" w:rsidR="008B7D9D" w:rsidRPr="00862EC3" w:rsidRDefault="008B7D9D" w:rsidP="008B7D9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50E75A0A" w14:textId="22242367" w:rsidR="00955C66" w:rsidRDefault="008B7D9D" w:rsidP="008B7D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56760301" w14:textId="77777777" w:rsidR="008B7D9D" w:rsidRPr="00862EC3" w:rsidRDefault="008B7D9D" w:rsidP="008B7D9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085E213F" w14:textId="77777777" w:rsidR="008B7D9D" w:rsidRDefault="008B7D9D" w:rsidP="008B7D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1E2E263C" w14:textId="77777777" w:rsidR="008B7D9D" w:rsidRDefault="008B7D9D" w:rsidP="008B7D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6B7D960C" w14:textId="77777777" w:rsidR="008B7D9D" w:rsidRDefault="008B7D9D" w:rsidP="008B7D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4BF24AC9" w14:textId="77777777" w:rsidR="008B7D9D" w:rsidRPr="00127C8B" w:rsidRDefault="008B7D9D" w:rsidP="008B7D9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292BE7BF" w14:textId="77777777" w:rsidR="008B7D9D" w:rsidRPr="00862EC3" w:rsidRDefault="008B7D9D" w:rsidP="008B7D9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1466655A" w14:textId="77777777" w:rsidR="008B7D9D" w:rsidRPr="00862EC3" w:rsidRDefault="008B7D9D" w:rsidP="008B7D9D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374AF4CE" w14:textId="77777777" w:rsidR="008B7D9D" w:rsidRPr="00862EC3" w:rsidRDefault="008B7D9D" w:rsidP="008B7D9D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519E44C6" w14:textId="77777777" w:rsidR="008B7D9D" w:rsidRPr="00C609B7" w:rsidRDefault="008B7D9D" w:rsidP="008B7D9D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0B1A250E" w14:textId="77777777" w:rsidR="005D5CA7" w:rsidRPr="00862EC3" w:rsidRDefault="005D5CA7" w:rsidP="005D5CA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50C432F" w14:textId="77777777" w:rsidR="005D5CA7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427A2549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62F538BC" w14:textId="77777777" w:rsidR="005D5CA7" w:rsidRPr="00862EC3" w:rsidRDefault="005D5CA7" w:rsidP="005D5CA7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748E6E9E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173699F0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BC4D74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66F416A2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3D15273C" w14:textId="34BD5AB4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 beszerzési eljárásban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6F8EEF3A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597C7A62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176FD440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82E5C24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65919017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1C51B958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06402988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66860199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3DF83774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7674340E" w14:textId="77777777" w:rsidR="005D5CA7" w:rsidRPr="00862EC3" w:rsidRDefault="005D5CA7" w:rsidP="005D5CA7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62FDF1E6" w14:textId="77777777" w:rsidR="005D5CA7" w:rsidRPr="00862EC3" w:rsidRDefault="005D5CA7" w:rsidP="005D5CA7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4335E54A" w14:textId="5C325DB7" w:rsidR="005D5CA7" w:rsidRDefault="005D5CA7" w:rsidP="005D5CA7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13422760" w14:textId="4792D0E4" w:rsidR="00CE5411" w:rsidRDefault="00CE5411" w:rsidP="005D5CA7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megajánlást a felolvasó lapon nem pozitív egész számban adta meg;</w:t>
      </w:r>
    </w:p>
    <w:p w14:paraId="05AA0E78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67F9C91D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74A54E39" w14:textId="77777777" w:rsidR="005D5CA7" w:rsidRPr="00862EC3" w:rsidRDefault="005D5CA7" w:rsidP="005D5CA7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04B6E81B" w14:textId="77777777" w:rsidR="005D5CA7" w:rsidRPr="00862EC3" w:rsidRDefault="005D5CA7" w:rsidP="005D5CA7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77F30FF9" w14:textId="77777777" w:rsidR="005D5CA7" w:rsidRPr="00862EC3" w:rsidRDefault="005D5CA7" w:rsidP="005D5CA7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42B8BE31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6525A8" w14:textId="77777777" w:rsidR="005D5CA7" w:rsidRPr="00B11B29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77627F49" w14:textId="3EAFFD98" w:rsidR="005D5CA7" w:rsidRPr="00F6006A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az </w:t>
      </w:r>
      <w:r w:rsidRPr="00F6006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ajánlattételi határidő lejárta előtt 2 munkanappal válaszolja meg</w:t>
      </w:r>
      <w:r w:rsidRPr="00F600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5" w:history="1">
        <w:r w:rsidR="00F6006A" w:rsidRPr="00F6006A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="00F6006A" w:rsidRPr="00F600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F6006A" w:rsidRPr="00F6006A">
          <w:rPr>
            <w:rStyle w:val="Hiperhivatkozs"/>
            <w:rFonts w:ascii="Times New Roman" w:eastAsia="Times New Roman" w:hAnsi="Times New Roman"/>
            <w:sz w:val="24"/>
            <w:szCs w:val="24"/>
          </w:rPr>
          <w:t>kiss.bettina@vacholding.hu</w:t>
        </w:r>
      </w:hyperlink>
      <w:r w:rsidR="00F6006A" w:rsidRPr="00F6006A">
        <w:rPr>
          <w:rStyle w:val="Hiperhivatkozs"/>
          <w:rFonts w:ascii="Times New Roman" w:eastAsia="Times New Roman" w:hAnsi="Times New Roman"/>
          <w:sz w:val="24"/>
          <w:szCs w:val="24"/>
        </w:rPr>
        <w:t>,</w:t>
      </w:r>
      <w:r w:rsidR="00F6006A" w:rsidRPr="00F6006A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hyperlink r:id="rId17" w:history="1">
        <w:r w:rsidR="00F6006A" w:rsidRPr="00F6006A">
          <w:rPr>
            <w:rStyle w:val="Hiperhivatkozs"/>
            <w:rFonts w:ascii="Times New Roman" w:eastAsia="Times New Roman" w:hAnsi="Times New Roman"/>
            <w:sz w:val="24"/>
            <w:szCs w:val="24"/>
          </w:rPr>
          <w:t>udvari.mihaly@vacholding.hu</w:t>
        </w:r>
      </w:hyperlink>
      <w:r w:rsidR="00F6006A" w:rsidRPr="00F6006A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</w:t>
      </w:r>
      <w:hyperlink r:id="rId18" w:history="1">
        <w:r w:rsidR="00F6006A" w:rsidRPr="00F6006A">
          <w:rPr>
            <w:rStyle w:val="Hiperhivatkozs"/>
            <w:rFonts w:ascii="Times New Roman" w:eastAsia="Times New Roman" w:hAnsi="Times New Roman"/>
            <w:sz w:val="24"/>
            <w:szCs w:val="24"/>
          </w:rPr>
          <w:t>szabo.kornel@vacholding.hu</w:t>
        </w:r>
      </w:hyperlink>
      <w:r w:rsidR="00F6006A" w:rsidRPr="00F6006A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="00F6006A" w:rsidRPr="00F6006A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9" w:history="1">
        <w:r w:rsidR="00F6006A" w:rsidRPr="00F6006A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="00F6006A" w:rsidRPr="00F6006A">
        <w:rPr>
          <w:rStyle w:val="Hiperhivatkozs"/>
          <w:rFonts w:ascii="Times New Roman" w:eastAsia="Times New Roman" w:hAnsi="Times New Roman"/>
          <w:sz w:val="24"/>
          <w:szCs w:val="24"/>
        </w:rPr>
        <w:t>.</w:t>
      </w:r>
    </w:p>
    <w:p w14:paraId="18BA0AE2" w14:textId="77777777" w:rsidR="005D5CA7" w:rsidRPr="00B11B29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34404137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2012AEE7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07CC982E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4EF6E265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705813AE" w14:textId="77777777" w:rsidR="005D5CA7" w:rsidRPr="00862EC3" w:rsidRDefault="005D5CA7" w:rsidP="005D5CA7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7DF7F5FD" w14:textId="77777777" w:rsidR="005D5CA7" w:rsidRPr="00862EC3" w:rsidRDefault="005D5CA7" w:rsidP="005D5CA7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2CA4EDD0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4E4404A0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22725394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építési beruházás esetén az építőanyag-eladót;</w:t>
      </w:r>
    </w:p>
    <w:p w14:paraId="4CCAE383" w14:textId="77777777" w:rsidR="00CE5411" w:rsidRPr="00862EC3" w:rsidRDefault="00CE5411" w:rsidP="00CE5411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bejelenteni.</w:t>
      </w:r>
    </w:p>
    <w:p w14:paraId="16FD2C5C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42B6E6D9" w14:textId="7682C8CD" w:rsidR="00E9074A" w:rsidRDefault="00E9074A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Nyilatkozat </w:t>
      </w:r>
      <w:r w:rsidR="00FA2B13">
        <w:rPr>
          <w:rFonts w:ascii="Times New Roman" w:eastAsia="Times New Roman" w:hAnsi="Times New Roman" w:cs="Times New Roman"/>
          <w:sz w:val="24"/>
          <w:szCs w:val="24"/>
          <w:lang w:eastAsia="zh-CN"/>
        </w:rPr>
        <w:t>gépjárművekről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E6B2ADB" w14:textId="75045828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057D68B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4CE7B2C" w14:textId="77777777" w:rsidR="005D5CA7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058174F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E8300BF" w14:textId="77777777" w:rsidR="005D5CA7" w:rsidRPr="00862EC3" w:rsidRDefault="005D5CA7" w:rsidP="005D5CA7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097EE1F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7F96E7D6" w14:textId="77777777" w:rsidR="005D5CA7" w:rsidRPr="00862EC3" w:rsidRDefault="005D5CA7" w:rsidP="005D5CA7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B48EF02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1805F9B8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3849C117" w14:textId="77777777" w:rsidR="005D5CA7" w:rsidRPr="00862EC3" w:rsidRDefault="005D5CA7" w:rsidP="005D5CA7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00816082" w14:textId="77777777" w:rsidR="005D5CA7" w:rsidRDefault="005D5CA7" w:rsidP="005D5CA7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7E6003D6" w14:textId="77777777" w:rsidR="005D5CA7" w:rsidRPr="002C7346" w:rsidRDefault="005D5CA7" w:rsidP="005D5CA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448013D1" w14:textId="77777777" w:rsidR="005D5CA7" w:rsidRPr="00862EC3" w:rsidRDefault="005D5CA7" w:rsidP="005D5CA7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00850DAD" w14:textId="77777777" w:rsidR="005D5CA7" w:rsidRPr="002C7346" w:rsidRDefault="005D5CA7" w:rsidP="005D5CA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0B6A43AC" w14:textId="62FBD819" w:rsidR="005D5CA7" w:rsidRPr="00862EC3" w:rsidRDefault="005D5CA7" w:rsidP="005D5CA7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</w:t>
      </w:r>
      <w:r w:rsidR="00F6006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DF376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április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1D39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03</w:t>
      </w:r>
      <w:r w:rsidR="00955C66"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DE6AE50" w14:textId="77777777" w:rsidR="00CE5411" w:rsidRPr="00C416C0" w:rsidRDefault="00CE5411" w:rsidP="00CE5411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25BA21E2" w14:textId="77777777" w:rsidR="00CE5411" w:rsidRPr="00C416C0" w:rsidRDefault="00CE5411" w:rsidP="00CE5411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70B2A760" w14:textId="77777777" w:rsidR="00CE5411" w:rsidRPr="00C416C0" w:rsidRDefault="00CE5411" w:rsidP="00CE5411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10CC0AA2" w14:textId="77777777" w:rsidR="00CE5411" w:rsidRPr="00C416C0" w:rsidRDefault="00CE5411" w:rsidP="00CE5411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7EC0ACF5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CE5411" w:rsidRPr="00C416C0" w14:paraId="6F7B7641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377A" w14:textId="77777777" w:rsidR="00CE5411" w:rsidRPr="00C416C0" w:rsidRDefault="00CE5411" w:rsidP="00BA3C0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228D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CE5411" w:rsidRPr="00C416C0" w14:paraId="4BD8E277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7F57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23D2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4CED889E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CB64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A534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5FC16CC4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EF3D" w14:textId="77777777" w:rsidR="00CE5411" w:rsidRPr="00C416C0" w:rsidRDefault="00CE5411" w:rsidP="00BA3C0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C8D6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63A63C7A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8FCB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A7F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2A0FB1CA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AF533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A069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04AB1E2C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5D76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51DC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074A" w:rsidRPr="00C416C0" w14:paraId="5C36B42F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EC53" w14:textId="017CA26C" w:rsidR="00E9074A" w:rsidRPr="00C416C0" w:rsidRDefault="00E9074A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rendelkezésre </w:t>
            </w:r>
            <w:r w:rsidR="00FA2B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gépjárművekről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17E7" w14:textId="77777777" w:rsidR="00E9074A" w:rsidRPr="00C416C0" w:rsidRDefault="00E9074A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7A9A8534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28C5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DC8B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1E97161A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0B63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933C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64244F16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AADB" w14:textId="77777777" w:rsidR="00CE5411" w:rsidRPr="00C416C0" w:rsidRDefault="00CE5411" w:rsidP="00BA3C0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4B01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5F51829A" w14:textId="77777777" w:rsidTr="00BA3C0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E425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4186" w14:textId="77777777" w:rsidR="00CE5411" w:rsidRPr="00C416C0" w:rsidRDefault="00CE5411" w:rsidP="00BA3C0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550C2E61" w14:textId="77777777" w:rsidR="00CE5411" w:rsidRDefault="00CE5411" w:rsidP="00CE5411">
      <w:pPr>
        <w:pStyle w:val="NormlWeb"/>
        <w:spacing w:before="0" w:beforeAutospacing="0" w:after="120" w:afterAutospacing="0" w:line="288" w:lineRule="auto"/>
        <w:jc w:val="both"/>
      </w:pPr>
    </w:p>
    <w:p w14:paraId="4F5C104F" w14:textId="77777777" w:rsidR="00CE5411" w:rsidRDefault="00CE5411" w:rsidP="00CE541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19EA9512" w14:textId="77777777" w:rsidR="00CE5411" w:rsidRPr="00C416C0" w:rsidRDefault="00CE5411" w:rsidP="00CE5411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57659C5E" w14:textId="77777777" w:rsidR="00CE5411" w:rsidRPr="00C416C0" w:rsidRDefault="00CE5411" w:rsidP="00CE5411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702CB144" w14:textId="77777777" w:rsidR="00CE5411" w:rsidRDefault="00CE5411" w:rsidP="00CE5411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9965DA" w14:textId="1994AD15" w:rsidR="00CE5411" w:rsidRPr="00C416C0" w:rsidRDefault="00F6006A" w:rsidP="00CE5411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14B1">
        <w:rPr>
          <w:rFonts w:ascii="Times New Roman" w:hAnsi="Times New Roman" w:cs="Times New Roman"/>
          <w:b/>
          <w:bCs/>
          <w:sz w:val="24"/>
          <w:szCs w:val="24"/>
        </w:rPr>
        <w:t>2 db személygépjármű beszerzése tartósbérlet keretében</w:t>
      </w:r>
    </w:p>
    <w:p w14:paraId="00E5489F" w14:textId="77777777" w:rsidR="00CE5411" w:rsidRPr="00C416C0" w:rsidRDefault="00CE5411" w:rsidP="00CE5411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893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118"/>
      </w:tblGrid>
      <w:tr w:rsidR="00CE5411" w:rsidRPr="00C416C0" w14:paraId="027D797F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A8F1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13B3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3D325E91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AAD8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F2AC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648CD0CE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AF5A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DEE4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6FEEA025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51F8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567C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6F53B190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2A820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90B2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00C4A01B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C44A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4923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6947F1C4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DDDD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27A7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14D4D76D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E853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7A8A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E5411" w:rsidRPr="00C416C0" w14:paraId="6CB85E91" w14:textId="77777777" w:rsidTr="00CE5411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3B87" w14:textId="77777777" w:rsidR="00CE5411" w:rsidRPr="00C416C0" w:rsidRDefault="00CE5411" w:rsidP="00BA3C0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7619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810D76F" w14:textId="77777777" w:rsidR="00CE5411" w:rsidRPr="00C416C0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893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472"/>
      </w:tblGrid>
      <w:tr w:rsidR="00CE5411" w:rsidRPr="00C416C0" w14:paraId="125E3836" w14:textId="77777777" w:rsidTr="00CE5411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B9C8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FC41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FA2B13" w:rsidRPr="00C416C0" w14:paraId="77E55507" w14:textId="77777777" w:rsidTr="00CE5411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26FD" w14:textId="07463253" w:rsidR="00FA2B13" w:rsidRPr="00CE5411" w:rsidRDefault="00FA2B13" w:rsidP="00FA2B1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 w:rsidRPr="00BD1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havi bérleti díj (HUF) 1db gépjármű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9AAA" w14:textId="12317F94" w:rsidR="00FA2B13" w:rsidRPr="00C416C0" w:rsidRDefault="00FA2B13" w:rsidP="00FA2B1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nettó </w:t>
            </w:r>
            <w:proofErr w:type="gramStart"/>
            <w:r w:rsidRPr="00C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…….</w:t>
            </w:r>
            <w:proofErr w:type="gramEnd"/>
            <w:r w:rsidRPr="00C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hónap/gépjármű</w:t>
            </w:r>
          </w:p>
        </w:tc>
      </w:tr>
      <w:tr w:rsidR="00FA2B13" w:rsidRPr="00413454" w14:paraId="7C8AA95B" w14:textId="77777777" w:rsidTr="00CE5411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F59D" w14:textId="048B9628" w:rsidR="00FA2B13" w:rsidRPr="00CE5411" w:rsidRDefault="00FA2B13" w:rsidP="00FA2B1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1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havi bérleti díj (HUF) 1db gépjármű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5C7A" w14:textId="5358174C" w:rsidR="00FA2B13" w:rsidRPr="00377F5A" w:rsidRDefault="00FA2B13" w:rsidP="00FA2B1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nettó </w:t>
            </w:r>
            <w:proofErr w:type="gramStart"/>
            <w:r w:rsidRPr="00C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…….</w:t>
            </w:r>
            <w:proofErr w:type="gramEnd"/>
            <w:r w:rsidRPr="00C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hónap/gépjármű</w:t>
            </w:r>
          </w:p>
        </w:tc>
      </w:tr>
      <w:bookmarkEnd w:id="5"/>
    </w:tbl>
    <w:p w14:paraId="6A2DAD65" w14:textId="7561FD64" w:rsidR="00CE5411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B42CF47" w14:textId="77777777" w:rsidR="00CE5411" w:rsidRPr="00C416C0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D794619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0082D9E5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CE5411" w:rsidRPr="00C416C0" w14:paraId="5B969FE2" w14:textId="77777777" w:rsidTr="00BA3C0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CB22" w14:textId="77777777" w:rsidR="00CE5411" w:rsidRPr="00C416C0" w:rsidRDefault="00CE5411" w:rsidP="00BA3C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C807FD0" w14:textId="77777777" w:rsidR="00CE5411" w:rsidRPr="00C416C0" w:rsidRDefault="00CE5411" w:rsidP="00CE5411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28B418D1" w14:textId="77777777" w:rsidR="00CE5411" w:rsidRPr="00C416C0" w:rsidRDefault="00CE5411" w:rsidP="00CE5411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028E3FE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BBF477C" w14:textId="77777777" w:rsidR="00CE5411" w:rsidRPr="00325FA9" w:rsidRDefault="00CE5411" w:rsidP="00CE5411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5426536F" w14:textId="77777777" w:rsidR="00CE5411" w:rsidRPr="00325FA9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D5BBF09" w14:textId="361BCBE1" w:rsidR="00CE5411" w:rsidRPr="00325FA9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F6006A" w:rsidRPr="00BD14B1">
        <w:rPr>
          <w:rFonts w:ascii="Times New Roman" w:hAnsi="Times New Roman" w:cs="Times New Roman"/>
          <w:b/>
          <w:bCs/>
          <w:sz w:val="24"/>
          <w:szCs w:val="24"/>
        </w:rPr>
        <w:t>2 db személygépjármű beszerzése tartósbérlet keretében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23BCA3D3" w14:textId="77777777" w:rsidR="00CE5411" w:rsidRPr="00325FA9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16E58A2E" w14:textId="77777777" w:rsidR="00CE5411" w:rsidRPr="00325FA9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7EF2C6D9" w14:textId="77777777" w:rsidR="00CE5411" w:rsidRPr="00325FA9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C35F41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C2A1428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555430AD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CE5411" w:rsidRPr="00C416C0" w14:paraId="303C0ED6" w14:textId="77777777" w:rsidTr="00BA3C0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3724" w14:textId="77777777" w:rsidR="00CE5411" w:rsidRPr="00C416C0" w:rsidRDefault="00CE5411" w:rsidP="00BA3C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B11E869" w14:textId="77777777" w:rsidR="00CE5411" w:rsidRPr="00C416C0" w:rsidRDefault="00CE5411" w:rsidP="00CE5411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90DAE41" w14:textId="77777777" w:rsidR="00CE5411" w:rsidRPr="00C416C0" w:rsidRDefault="00CE5411" w:rsidP="00CE5411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CE2D09A" w14:textId="77777777" w:rsidR="00CE5411" w:rsidRPr="00C416C0" w:rsidRDefault="00CE5411" w:rsidP="00CE5411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14696762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AAFE05D" w14:textId="5834273B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F6006A" w:rsidRPr="00BD14B1">
        <w:rPr>
          <w:rFonts w:ascii="Times New Roman" w:hAnsi="Times New Roman" w:cs="Times New Roman"/>
          <w:b/>
          <w:bCs/>
          <w:sz w:val="24"/>
          <w:szCs w:val="24"/>
        </w:rPr>
        <w:t>2 db személygépjármű beszerzése tartósbérlet keretében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383F0762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0B0BE6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73D45377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E5411" w:rsidRPr="00C416C0" w14:paraId="522B7C2C" w14:textId="77777777" w:rsidTr="00BA3C0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DF10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248432C5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6DC1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CE5411" w:rsidRPr="00C416C0" w14:paraId="7AD94F55" w14:textId="77777777" w:rsidTr="00BA3C0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95F3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6FAE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5411" w:rsidRPr="00C416C0" w14:paraId="6C45D70D" w14:textId="77777777" w:rsidTr="00BA3C0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6A15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B1B9" w14:textId="77777777" w:rsidR="00CE5411" w:rsidRPr="00C416C0" w:rsidRDefault="00CE5411" w:rsidP="00BA3C0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E580D8D" w14:textId="77777777" w:rsidR="00CE5411" w:rsidRPr="00C416C0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0CAF91" w14:textId="77777777" w:rsidR="00CE5411" w:rsidRPr="00C416C0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38B8233F" w14:textId="77777777" w:rsidR="00CE5411" w:rsidRPr="00C416C0" w:rsidRDefault="00CE5411" w:rsidP="00CE54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2CEC00" w14:textId="77777777" w:rsidR="00CE5411" w:rsidRPr="00C416C0" w:rsidRDefault="00CE5411" w:rsidP="00CE541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556673BF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673459F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1F42B96F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CE5411" w:rsidRPr="00C416C0" w14:paraId="25DF5B56" w14:textId="77777777" w:rsidTr="00BA3C0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948A" w14:textId="77777777" w:rsidR="00CE5411" w:rsidRPr="00C416C0" w:rsidRDefault="00CE5411" w:rsidP="00BA3C0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4BFA69F" w14:textId="77777777" w:rsidR="00CE5411" w:rsidRPr="00C416C0" w:rsidRDefault="00CE5411" w:rsidP="00CE5411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767D3F7" w14:textId="77777777" w:rsidR="00CE5411" w:rsidRPr="00C416C0" w:rsidRDefault="00CE5411" w:rsidP="00CE5411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53B7907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059EFAA2" w14:textId="77777777" w:rsidR="00CE5411" w:rsidRPr="00C416C0" w:rsidRDefault="00CE5411" w:rsidP="00CE5411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3F01BA58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4056A33A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56C0B911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3A88A894" w14:textId="77777777" w:rsidR="00CE5411" w:rsidRPr="00B4000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27B802B8" w14:textId="77777777" w:rsidR="00CE5411" w:rsidRPr="00B4000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594D1539" w14:textId="77777777" w:rsidR="00CE5411" w:rsidRPr="00B4000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7D341760" w14:textId="77777777" w:rsidR="00CE5411" w:rsidRPr="00B4000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5271BEC0" w14:textId="77777777" w:rsidR="00CE5411" w:rsidRPr="00B4000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70AFB5C5" w14:textId="77777777" w:rsidR="00CE5411" w:rsidRDefault="00CE5411" w:rsidP="00CE5411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1FDD4798" w14:textId="77777777" w:rsidR="00CE5411" w:rsidRPr="00C416C0" w:rsidRDefault="00CE5411" w:rsidP="00CE5411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071063F8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1AD7DB17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FCCB75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CE5411" w:rsidRPr="00C416C0" w14:paraId="25BBB418" w14:textId="77777777" w:rsidTr="00BA3C0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39FF" w14:textId="77777777" w:rsidR="00CE5411" w:rsidRPr="00C416C0" w:rsidRDefault="00CE5411" w:rsidP="00BA3C0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CF8C8FF" w14:textId="77777777" w:rsidR="00CE5411" w:rsidRPr="00C416C0" w:rsidRDefault="00CE5411" w:rsidP="00CE5411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5F43B507" w14:textId="77777777" w:rsidR="00CE5411" w:rsidRPr="00C416C0" w:rsidRDefault="00CE5411" w:rsidP="00CE5411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4384B7F1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5916FB1" w14:textId="77777777" w:rsidR="00CE5411" w:rsidRPr="00C416C0" w:rsidRDefault="00CE5411" w:rsidP="00CE5411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776BCA8" w14:textId="77777777" w:rsidR="00CE5411" w:rsidRPr="00C416C0" w:rsidRDefault="00CE5411" w:rsidP="00CE5411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31304D54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25135041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70FAA50D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5A9AE2F3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03016E9B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68FCDA1E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47489860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470A85CC" w14:textId="77777777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79BBC4AA" w14:textId="0951C92F" w:rsidR="00CE5411" w:rsidRPr="00C416C0" w:rsidRDefault="00CE5411" w:rsidP="00CE54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F6006A" w:rsidRPr="00BD14B1">
        <w:rPr>
          <w:rFonts w:ascii="Times New Roman" w:hAnsi="Times New Roman" w:cs="Times New Roman"/>
          <w:b/>
          <w:bCs/>
          <w:sz w:val="24"/>
          <w:szCs w:val="24"/>
        </w:rPr>
        <w:t>2 db személygépjármű beszerzése tartósbérlet keretében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33749AA1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5CE97C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5675E91A" w14:textId="77777777" w:rsidR="00CE5411" w:rsidRPr="00C416C0" w:rsidRDefault="00CE5411" w:rsidP="00CE5411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CE5411" w:rsidRPr="00C416C0" w14:paraId="33879189" w14:textId="77777777" w:rsidTr="00BA3C0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6FC" w14:textId="77777777" w:rsidR="00CE5411" w:rsidRPr="00C416C0" w:rsidRDefault="00CE5411" w:rsidP="00BA3C0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2E71340" w14:textId="77777777" w:rsidR="00CE5411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5DA8054" w14:textId="77777777" w:rsidR="00CE5411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4A79D694" w14:textId="77777777" w:rsidR="00CE5411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3F29D138" w14:textId="77777777" w:rsidR="00CE5411" w:rsidRPr="006574BE" w:rsidRDefault="00CE5411" w:rsidP="00CE541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4DA9DBD1" w14:textId="788BB469" w:rsidR="00540C27" w:rsidRPr="00D70BC7" w:rsidRDefault="00540C27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52837" w14:textId="52D4662C" w:rsidR="00E9074A" w:rsidRDefault="00E9074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FD1796" w14:textId="1791851A" w:rsidR="00E9074A" w:rsidRPr="00C416C0" w:rsidRDefault="00E9074A" w:rsidP="00E9074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7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3960819F" w14:textId="77777777" w:rsidR="005854C8" w:rsidRPr="00D70BC7" w:rsidRDefault="005854C8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B2EA" w14:textId="77769EC2" w:rsidR="00E9074A" w:rsidRPr="00E9074A" w:rsidRDefault="00E9074A" w:rsidP="00E9074A">
      <w:pPr>
        <w:shd w:val="clear" w:color="auto" w:fill="92D050"/>
        <w:spacing w:after="120" w:line="288" w:lineRule="auto"/>
        <w:jc w:val="center"/>
        <w:rPr>
          <w:rFonts w:ascii="Times New Roman" w:eastAsiaTheme="minorHAnsi" w:hAnsi="Times New Roman" w:cs="Times New Roman"/>
          <w:b/>
          <w:bCs/>
          <w:sz w:val="24"/>
        </w:rPr>
      </w:pPr>
      <w:r w:rsidRPr="00E9074A">
        <w:rPr>
          <w:rFonts w:ascii="Times New Roman" w:eastAsiaTheme="minorHAnsi" w:hAnsi="Times New Roman" w:cs="Times New Roman"/>
          <w:b/>
          <w:bCs/>
          <w:sz w:val="24"/>
        </w:rPr>
        <w:t xml:space="preserve">Nyilatkozat a </w:t>
      </w:r>
      <w:r w:rsidR="00FA2B13">
        <w:rPr>
          <w:rFonts w:ascii="Times New Roman" w:eastAsiaTheme="minorHAnsi" w:hAnsi="Times New Roman" w:cs="Times New Roman"/>
          <w:b/>
          <w:bCs/>
          <w:sz w:val="24"/>
        </w:rPr>
        <w:t>megajánlott gépjárművekről</w:t>
      </w:r>
    </w:p>
    <w:p w14:paraId="6849A4F4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C4A1EB2" w14:textId="759C22B8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4A">
        <w:rPr>
          <w:rFonts w:ascii="Times New Roman" w:eastAsiaTheme="minorHAnsi" w:hAnsi="Times New Roman" w:cs="Times New Roman"/>
          <w:sz w:val="24"/>
          <w:szCs w:val="24"/>
        </w:rPr>
        <w:t>Alulírott …………………………………………………………………, mint a(z) …………</w:t>
      </w:r>
      <w:proofErr w:type="gramStart"/>
      <w:r w:rsidRPr="00E9074A">
        <w:rPr>
          <w:rFonts w:ascii="Times New Roman" w:eastAsiaTheme="minorHAnsi" w:hAnsi="Times New Roman" w:cs="Times New Roman"/>
          <w:sz w:val="24"/>
          <w:szCs w:val="24"/>
        </w:rPr>
        <w:t>…….</w:t>
      </w:r>
      <w:proofErr w:type="gramEnd"/>
      <w:r w:rsidRPr="00E9074A">
        <w:rPr>
          <w:rFonts w:ascii="Times New Roman" w:eastAsiaTheme="minorHAnsi" w:hAnsi="Times New Roman" w:cs="Times New Roman"/>
          <w:sz w:val="24"/>
          <w:szCs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E9074A">
        <w:rPr>
          <w:rFonts w:ascii="Times New Roman" w:eastAsiaTheme="minorHAnsi" w:hAnsi="Times New Roman" w:cs="Times New Roman"/>
          <w:b/>
          <w:sz w:val="24"/>
          <w:szCs w:val="24"/>
        </w:rPr>
        <w:t xml:space="preserve"> Váci Városfejlesztő Kft.</w:t>
      </w:r>
      <w:r w:rsidRPr="00E9074A">
        <w:rPr>
          <w:rFonts w:ascii="Times New Roman" w:eastAsiaTheme="minorHAnsi" w:hAnsi="Times New Roman" w:cs="Times New Roman"/>
          <w:sz w:val="24"/>
          <w:szCs w:val="24"/>
        </w:rPr>
        <w:t xml:space="preserve">, mint Ajánlatkérő által az </w:t>
      </w:r>
      <w:r w:rsidRPr="00E9074A">
        <w:rPr>
          <w:rFonts w:ascii="Times New Roman" w:eastAsiaTheme="minorHAnsi" w:hAnsi="Times New Roman" w:cs="Times New Roman"/>
          <w:b/>
          <w:bCs/>
          <w:sz w:val="24"/>
          <w:szCs w:val="24"/>
        </w:rPr>
        <w:t>„</w:t>
      </w:r>
      <w:r w:rsidR="00FA2B13" w:rsidRPr="00BD14B1">
        <w:rPr>
          <w:rFonts w:ascii="Times New Roman" w:hAnsi="Times New Roman" w:cs="Times New Roman"/>
          <w:b/>
          <w:bCs/>
          <w:sz w:val="24"/>
          <w:szCs w:val="24"/>
        </w:rPr>
        <w:t>2 db személygépjármű beszerzése tartósbérlet keretében</w:t>
      </w:r>
      <w:r w:rsidRPr="00E907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” </w:t>
      </w:r>
      <w:r w:rsidRPr="00E9074A">
        <w:rPr>
          <w:rFonts w:ascii="Times New Roman" w:eastAsiaTheme="minorHAnsi" w:hAnsi="Times New Roman" w:cs="Times New Roman"/>
          <w:sz w:val="24"/>
          <w:szCs w:val="24"/>
        </w:rPr>
        <w:t>tárgyában kiírt beszerzési eljárás során nyilatkozom, hogy az alábbi tehergépkocsival és földmunkagéppel rendelkezem:</w:t>
      </w:r>
    </w:p>
    <w:p w14:paraId="72888EBE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074A" w:rsidRPr="00E9074A" w14:paraId="31668C68" w14:textId="77777777" w:rsidTr="00E9074A">
        <w:tc>
          <w:tcPr>
            <w:tcW w:w="4531" w:type="dxa"/>
            <w:shd w:val="clear" w:color="auto" w:fill="92D050"/>
            <w:vAlign w:val="center"/>
          </w:tcPr>
          <w:p w14:paraId="7BD9076E" w14:textId="1814F078" w:rsidR="00E9074A" w:rsidRPr="00E9074A" w:rsidRDefault="00E9074A" w:rsidP="00E9074A">
            <w:pPr>
              <w:spacing w:after="120" w:line="288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074A">
              <w:rPr>
                <w:rFonts w:ascii="Times New Roman" w:eastAsiaTheme="minorHAnsi" w:hAnsi="Times New Roman" w:cs="Times New Roman"/>
                <w:b/>
                <w:bCs/>
                <w:sz w:val="24"/>
              </w:rPr>
              <w:t>Eszköz elnevezése</w:t>
            </w:r>
          </w:p>
        </w:tc>
        <w:tc>
          <w:tcPr>
            <w:tcW w:w="4531" w:type="dxa"/>
            <w:shd w:val="clear" w:color="auto" w:fill="92D050"/>
            <w:vAlign w:val="center"/>
          </w:tcPr>
          <w:p w14:paraId="4FFF0344" w14:textId="0C611F6C" w:rsidR="00E9074A" w:rsidRPr="00E9074A" w:rsidRDefault="00FA2B13" w:rsidP="00E9074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</w:rPr>
              <w:t>Gépjármű</w:t>
            </w:r>
            <w:r w:rsidR="00E9074A" w:rsidRPr="00E9074A">
              <w:rPr>
                <w:rFonts w:ascii="Times New Roman" w:eastAsiaTheme="minorHAnsi" w:hAnsi="Times New Roman" w:cs="Times New Roman"/>
                <w:b/>
                <w:bCs/>
                <w:sz w:val="24"/>
              </w:rPr>
              <w:t xml:space="preserve"> egyedi azonosítója</w:t>
            </w:r>
          </w:p>
          <w:p w14:paraId="052D2EBC" w14:textId="77777777" w:rsidR="00E9074A" w:rsidRPr="00E9074A" w:rsidRDefault="00E9074A" w:rsidP="00E9074A">
            <w:pPr>
              <w:spacing w:after="120" w:line="288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074A">
              <w:rPr>
                <w:rFonts w:ascii="Times New Roman" w:eastAsiaTheme="minorHAnsi" w:hAnsi="Times New Roman" w:cs="Times New Roman"/>
                <w:b/>
                <w:bCs/>
                <w:sz w:val="24"/>
              </w:rPr>
              <w:t>(rendszám, alvázszám, sorozatszám)</w:t>
            </w:r>
          </w:p>
        </w:tc>
      </w:tr>
      <w:tr w:rsidR="00E9074A" w:rsidRPr="00E9074A" w14:paraId="2A8E1639" w14:textId="77777777" w:rsidTr="00BA3C0C">
        <w:tc>
          <w:tcPr>
            <w:tcW w:w="4531" w:type="dxa"/>
          </w:tcPr>
          <w:p w14:paraId="46254EC4" w14:textId="77777777" w:rsidR="00E9074A" w:rsidRPr="00E9074A" w:rsidRDefault="00E9074A" w:rsidP="00E9074A">
            <w:pPr>
              <w:spacing w:after="120" w:line="28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4B9F01" w14:textId="77777777" w:rsidR="00E9074A" w:rsidRPr="00E9074A" w:rsidRDefault="00E9074A" w:rsidP="00E9074A">
            <w:pPr>
              <w:spacing w:after="120" w:line="288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EFEFC"/>
              </w:rPr>
            </w:pPr>
            <w:r w:rsidRPr="00E9074A"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EFEFC"/>
              </w:rPr>
              <w:t>rendszám:</w:t>
            </w:r>
          </w:p>
          <w:p w14:paraId="101FAF20" w14:textId="77777777" w:rsidR="00E9074A" w:rsidRPr="00E9074A" w:rsidRDefault="00E9074A" w:rsidP="00E9074A">
            <w:pPr>
              <w:spacing w:after="120" w:line="28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074A">
              <w:rPr>
                <w:rFonts w:ascii="Times New Roman" w:eastAsiaTheme="minorHAnsi" w:hAnsi="Times New Roman" w:cs="Times New Roman"/>
                <w:color w:val="000000"/>
                <w:sz w:val="24"/>
                <w:shd w:val="clear" w:color="auto" w:fill="FEFEFC"/>
              </w:rPr>
              <w:t>alvázszám:</w:t>
            </w:r>
          </w:p>
        </w:tc>
      </w:tr>
      <w:tr w:rsidR="00E9074A" w:rsidRPr="00E9074A" w14:paraId="3467D138" w14:textId="77777777" w:rsidTr="00BA3C0C">
        <w:tc>
          <w:tcPr>
            <w:tcW w:w="4531" w:type="dxa"/>
          </w:tcPr>
          <w:p w14:paraId="27F75A02" w14:textId="77777777" w:rsidR="00E9074A" w:rsidRPr="00E9074A" w:rsidRDefault="00E9074A" w:rsidP="00E9074A">
            <w:pPr>
              <w:spacing w:after="120" w:line="28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B546" w14:textId="77777777" w:rsidR="00E9074A" w:rsidRPr="00E9074A" w:rsidRDefault="00E9074A" w:rsidP="00E9074A">
            <w:pPr>
              <w:jc w:val="both"/>
              <w:rPr>
                <w:rFonts w:ascii="Times New Roman" w:eastAsiaTheme="minorHAnsi" w:hAnsi="Times New Roman" w:cs="Times New Roman"/>
                <w:sz w:val="24"/>
              </w:rPr>
            </w:pPr>
            <w:r w:rsidRPr="00E9074A">
              <w:rPr>
                <w:rFonts w:ascii="Times New Roman" w:eastAsiaTheme="minorHAnsi" w:hAnsi="Times New Roman" w:cs="Times New Roman"/>
                <w:sz w:val="24"/>
              </w:rPr>
              <w:t xml:space="preserve">rendszám: </w:t>
            </w:r>
          </w:p>
          <w:p w14:paraId="01EB2144" w14:textId="77777777" w:rsidR="00E9074A" w:rsidRPr="00E9074A" w:rsidRDefault="00E9074A" w:rsidP="00E90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074A">
              <w:rPr>
                <w:rFonts w:ascii="Times New Roman" w:eastAsiaTheme="minorHAnsi" w:hAnsi="Times New Roman" w:cs="Times New Roman"/>
                <w:sz w:val="24"/>
              </w:rPr>
              <w:t xml:space="preserve">alvázszám: </w:t>
            </w:r>
          </w:p>
        </w:tc>
      </w:tr>
      <w:tr w:rsidR="00E9074A" w:rsidRPr="00E9074A" w14:paraId="32A5A76E" w14:textId="77777777" w:rsidTr="00BA3C0C">
        <w:tc>
          <w:tcPr>
            <w:tcW w:w="4531" w:type="dxa"/>
          </w:tcPr>
          <w:p w14:paraId="373CA505" w14:textId="77777777" w:rsidR="00E9074A" w:rsidRPr="00E9074A" w:rsidRDefault="00E9074A" w:rsidP="00E9074A">
            <w:pPr>
              <w:spacing w:after="120" w:line="28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F7EA91" w14:textId="77777777" w:rsidR="00E9074A" w:rsidRPr="00E9074A" w:rsidRDefault="00E9074A" w:rsidP="00E9074A">
            <w:pPr>
              <w:jc w:val="both"/>
              <w:rPr>
                <w:rFonts w:ascii="Times New Roman" w:eastAsiaTheme="minorHAnsi" w:hAnsi="Times New Roman" w:cs="Times New Roman"/>
                <w:sz w:val="24"/>
              </w:rPr>
            </w:pPr>
            <w:r w:rsidRPr="00E9074A">
              <w:rPr>
                <w:rFonts w:ascii="Times New Roman" w:eastAsiaTheme="minorHAnsi" w:hAnsi="Times New Roman" w:cs="Times New Roman"/>
                <w:sz w:val="24"/>
              </w:rPr>
              <w:t xml:space="preserve">rendszám: </w:t>
            </w:r>
          </w:p>
          <w:p w14:paraId="2C9386C3" w14:textId="74EE8EF2" w:rsidR="00E9074A" w:rsidRPr="00E9074A" w:rsidRDefault="00E9074A" w:rsidP="00E9074A">
            <w:pPr>
              <w:jc w:val="both"/>
              <w:rPr>
                <w:rFonts w:ascii="Times New Roman" w:eastAsiaTheme="minorHAnsi" w:hAnsi="Times New Roman" w:cs="Times New Roman"/>
                <w:sz w:val="24"/>
              </w:rPr>
            </w:pPr>
            <w:r w:rsidRPr="00E9074A">
              <w:rPr>
                <w:rFonts w:ascii="Times New Roman" w:eastAsiaTheme="minorHAnsi" w:hAnsi="Times New Roman" w:cs="Times New Roman"/>
                <w:sz w:val="24"/>
              </w:rPr>
              <w:t>alvázszám:</w:t>
            </w:r>
          </w:p>
        </w:tc>
      </w:tr>
    </w:tbl>
    <w:p w14:paraId="0DD22EEF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35F4C48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9FE4E9C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4A">
        <w:rPr>
          <w:rFonts w:ascii="Times New Roman" w:eastAsiaTheme="minorHAnsi" w:hAnsi="Times New Roman" w:cs="Times New Roman"/>
          <w:sz w:val="24"/>
          <w:szCs w:val="24"/>
        </w:rPr>
        <w:t>Keltezés (helység, év, hónap, nap)</w:t>
      </w:r>
    </w:p>
    <w:p w14:paraId="7C1A7216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Rcsostblzat"/>
        <w:tblW w:w="3265" w:type="dxa"/>
        <w:tblInd w:w="581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E9074A" w:rsidRPr="00E9074A" w14:paraId="6071CB1E" w14:textId="77777777" w:rsidTr="00E9074A">
        <w:tc>
          <w:tcPr>
            <w:tcW w:w="3265" w:type="dxa"/>
          </w:tcPr>
          <w:p w14:paraId="1D97B7C5" w14:textId="77777777" w:rsidR="00E9074A" w:rsidRPr="00E9074A" w:rsidRDefault="00E9074A" w:rsidP="00E9074A">
            <w:pPr>
              <w:spacing w:before="120" w:after="120" w:line="288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9074A">
              <w:rPr>
                <w:rFonts w:ascii="Times New Roman" w:eastAsiaTheme="minorHAnsi" w:hAnsi="Times New Roman" w:cs="Times New Roman"/>
                <w:sz w:val="24"/>
                <w:szCs w:val="24"/>
              </w:rPr>
              <w:t>(képviselő aláírása)</w:t>
            </w:r>
          </w:p>
        </w:tc>
      </w:tr>
    </w:tbl>
    <w:p w14:paraId="088A33D7" w14:textId="77777777" w:rsidR="00E9074A" w:rsidRPr="00E9074A" w:rsidRDefault="00E9074A" w:rsidP="00E9074A">
      <w:pPr>
        <w:spacing w:after="120" w:line="288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0151646" w14:textId="34044AA1" w:rsidR="005854C8" w:rsidRPr="00D70BC7" w:rsidRDefault="005854C8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FDC1B" w14:textId="77777777" w:rsidR="005854C8" w:rsidRPr="00D70BC7" w:rsidRDefault="005854C8" w:rsidP="00D70BC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54C8" w:rsidRPr="00D70BC7" w:rsidSect="005854C8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B9C64" w14:textId="77777777" w:rsidR="005320B8" w:rsidRDefault="005320B8" w:rsidP="005854C8">
      <w:pPr>
        <w:spacing w:after="0" w:line="240" w:lineRule="auto"/>
      </w:pPr>
      <w:r>
        <w:separator/>
      </w:r>
    </w:p>
  </w:endnote>
  <w:endnote w:type="continuationSeparator" w:id="0">
    <w:p w14:paraId="06ED5E17" w14:textId="77777777" w:rsidR="005320B8" w:rsidRDefault="005320B8" w:rsidP="0058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799C5E4B" w14:textId="3CA4EF9A" w:rsidR="005854C8" w:rsidRPr="005854C8" w:rsidRDefault="005854C8" w:rsidP="005854C8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8438D" w14:textId="77777777" w:rsidR="005320B8" w:rsidRDefault="005320B8" w:rsidP="005854C8">
      <w:pPr>
        <w:spacing w:after="0" w:line="240" w:lineRule="auto"/>
      </w:pPr>
      <w:r>
        <w:separator/>
      </w:r>
    </w:p>
  </w:footnote>
  <w:footnote w:type="continuationSeparator" w:id="0">
    <w:p w14:paraId="7254E2A6" w14:textId="77777777" w:rsidR="005320B8" w:rsidRDefault="005320B8" w:rsidP="005854C8">
      <w:pPr>
        <w:spacing w:after="0" w:line="240" w:lineRule="auto"/>
      </w:pPr>
      <w:r>
        <w:continuationSeparator/>
      </w:r>
    </w:p>
  </w:footnote>
  <w:footnote w:id="1">
    <w:p w14:paraId="424C28EF" w14:textId="77777777" w:rsidR="00CE5411" w:rsidRDefault="00CE5411" w:rsidP="00CE5411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ECB3F9F" w14:textId="77777777" w:rsidR="00CE5411" w:rsidRDefault="00CE5411" w:rsidP="00CE5411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7C49D" w14:textId="69F65F22" w:rsidR="005854C8" w:rsidRDefault="005854C8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BAC9869" wp14:editId="3573400A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2D95"/>
    <w:multiLevelType w:val="hybridMultilevel"/>
    <w:tmpl w:val="5E2AE878"/>
    <w:lvl w:ilvl="0" w:tplc="17104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87372">
    <w:abstractNumId w:val="5"/>
  </w:num>
  <w:num w:numId="2" w16cid:durableId="1480532713">
    <w:abstractNumId w:val="6"/>
  </w:num>
  <w:num w:numId="3" w16cid:durableId="1212691872">
    <w:abstractNumId w:val="1"/>
  </w:num>
  <w:num w:numId="4" w16cid:durableId="453326613">
    <w:abstractNumId w:val="0"/>
  </w:num>
  <w:num w:numId="5" w16cid:durableId="1896354958">
    <w:abstractNumId w:val="3"/>
  </w:num>
  <w:num w:numId="6" w16cid:durableId="1128931066">
    <w:abstractNumId w:val="2"/>
  </w:num>
  <w:num w:numId="7" w16cid:durableId="651372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C8"/>
    <w:rsid w:val="00073198"/>
    <w:rsid w:val="001413E5"/>
    <w:rsid w:val="00157C6E"/>
    <w:rsid w:val="0016601F"/>
    <w:rsid w:val="001D398C"/>
    <w:rsid w:val="001E03D8"/>
    <w:rsid w:val="00237C41"/>
    <w:rsid w:val="00275423"/>
    <w:rsid w:val="002D5DC3"/>
    <w:rsid w:val="00337B90"/>
    <w:rsid w:val="00371052"/>
    <w:rsid w:val="00377E83"/>
    <w:rsid w:val="00420D35"/>
    <w:rsid w:val="005320B8"/>
    <w:rsid w:val="00540C27"/>
    <w:rsid w:val="00547CAD"/>
    <w:rsid w:val="005854C8"/>
    <w:rsid w:val="005A75EB"/>
    <w:rsid w:val="005C54CB"/>
    <w:rsid w:val="005D5CA7"/>
    <w:rsid w:val="00607EEE"/>
    <w:rsid w:val="00663C34"/>
    <w:rsid w:val="0068186B"/>
    <w:rsid w:val="006A167E"/>
    <w:rsid w:val="00742372"/>
    <w:rsid w:val="007578A1"/>
    <w:rsid w:val="007D73C2"/>
    <w:rsid w:val="00816111"/>
    <w:rsid w:val="008B7D9D"/>
    <w:rsid w:val="00955C66"/>
    <w:rsid w:val="00A361E5"/>
    <w:rsid w:val="00A64E2E"/>
    <w:rsid w:val="00A66CAB"/>
    <w:rsid w:val="00AE22DE"/>
    <w:rsid w:val="00B06B34"/>
    <w:rsid w:val="00B93276"/>
    <w:rsid w:val="00BD14B1"/>
    <w:rsid w:val="00CE5411"/>
    <w:rsid w:val="00D162BE"/>
    <w:rsid w:val="00D70BC7"/>
    <w:rsid w:val="00DF3762"/>
    <w:rsid w:val="00E9074A"/>
    <w:rsid w:val="00F6006A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DFF5"/>
  <w15:chartTrackingRefBased/>
  <w15:docId w15:val="{7ABCFFAA-2B86-4C00-AD81-3560071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54C8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5854C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5854C8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5854C8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58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5854C8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8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54C8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8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4C8"/>
    <w:rPr>
      <w:rFonts w:ascii="Calibri" w:eastAsia="Calibri" w:hAnsi="Calibri" w:cs="Calibri"/>
    </w:rPr>
  </w:style>
  <w:style w:type="paragraph" w:styleId="Listaszerbekezds">
    <w:name w:val="List Paragraph"/>
    <w:aliases w:val="bekezdés1,List Paragraph à moi,Dot pt,No Spacing1,List Paragraph Char Char Char,Indicator Text,Numbered Para 1,Bullet List,FooterText,numbered,Paragraphe de liste1,Bulletr List Paragraph,1"/>
    <w:basedOn w:val="Norml"/>
    <w:uiPriority w:val="34"/>
    <w:qFormat/>
    <w:rsid w:val="00D70BC7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70B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70B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70BC7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0B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0BC7"/>
    <w:rPr>
      <w:rFonts w:ascii="Calibri" w:eastAsia="Calibri" w:hAnsi="Calibri" w:cs="Calibri"/>
      <w:b/>
      <w:bCs/>
      <w:sz w:val="20"/>
      <w:szCs w:val="20"/>
    </w:rPr>
  </w:style>
  <w:style w:type="paragraph" w:customStyle="1" w:styleId="Lbjegyzetszveg1">
    <w:name w:val="Lábjegyzetszöveg1"/>
    <w:basedOn w:val="Norml"/>
    <w:next w:val="Lbjegyzetszveg"/>
    <w:qFormat/>
    <w:rsid w:val="00CE541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CE541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54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5411"/>
    <w:rPr>
      <w:rFonts w:ascii="Calibri" w:eastAsia="Calibri" w:hAnsi="Calibri" w:cs="Calibri"/>
      <w:sz w:val="20"/>
      <w:szCs w:val="20"/>
    </w:rPr>
  </w:style>
  <w:style w:type="table" w:styleId="Rcsostblzat">
    <w:name w:val="Table Grid"/>
    <w:basedOn w:val="Normltblzat"/>
    <w:uiPriority w:val="39"/>
    <w:rsid w:val="00E9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8186B"/>
    <w:pPr>
      <w:spacing w:after="0" w:line="240" w:lineRule="auto"/>
    </w:pPr>
    <w:rPr>
      <w:rFonts w:ascii="Calibri" w:eastAsia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A3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holding.hu" TargetMode="External"/><Relationship Id="rId13" Type="http://schemas.openxmlformats.org/officeDocument/2006/relationships/hyperlink" Target="mailto:szabo.kornel@vacholding.hu" TargetMode="External"/><Relationship Id="rId18" Type="http://schemas.openxmlformats.org/officeDocument/2006/relationships/hyperlink" Target="mailto:szabo.kornel@vacholding.h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udvari.mihaly@vacholding.hu" TargetMode="External"/><Relationship Id="rId17" Type="http://schemas.openxmlformats.org/officeDocument/2006/relationships/hyperlink" Target="mailto:udvari.mihaly@vacholding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ss.bettina@vacholding.h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s.bettina@vacholding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es.csaba@vacholding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acholding.hu" TargetMode="External"/><Relationship Id="rId19" Type="http://schemas.openxmlformats.org/officeDocument/2006/relationships/hyperlink" Target="mailto:info@vacholdin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c.hu" TargetMode="External"/><Relationship Id="rId14" Type="http://schemas.openxmlformats.org/officeDocument/2006/relationships/hyperlink" Target="mailto:info@vacholding.h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2A71-DAB8-4E49-9119-DBDCD5BE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3812</Words>
  <Characters>26305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 Csaba</dc:creator>
  <cp:keywords/>
  <dc:description/>
  <cp:lastModifiedBy>Csaba dr. Seres</cp:lastModifiedBy>
  <cp:revision>2</cp:revision>
  <cp:lastPrinted>2023-02-27T15:07:00Z</cp:lastPrinted>
  <dcterms:created xsi:type="dcterms:W3CDTF">2024-04-03T08:46:00Z</dcterms:created>
  <dcterms:modified xsi:type="dcterms:W3CDTF">2024-04-03T08:46:00Z</dcterms:modified>
</cp:coreProperties>
</file>